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8" w:rsidRDefault="0016772F" w:rsidP="00E248F8">
      <w:pPr>
        <w:rPr>
          <w:rFonts w:ascii="Verdana" w:hAnsi="Verdana"/>
          <w:b/>
          <w:sz w:val="32"/>
        </w:rPr>
      </w:pPr>
      <w:r w:rsidRPr="0016772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1.5pt;margin-top:-36.7pt;width:267pt;height:107.25pt;z-index:251660288" fillcolor="#dcebf5">
            <v:fill color2="#55261c" colors="0 #dcebf5;5243f #83a7c3;8520f #768fb9;13763f #83a7c3;34079f white;36700f #9c6563;38011f #80302d;46531f #c0524e;61604f #ebdad4;1 #55261c" method="none" focus="100%" type="gradient"/>
            <v:shadow on="t" type="perspective" color="#868686" opacity=".5" origin=".5,.5" offset="0,0" matrix=",-92680f,,,,-95367431641e-17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OPTICS"/>
            <w10:wrap type="square"/>
          </v:shape>
        </w:pict>
      </w:r>
      <w:r w:rsidR="00E248F8">
        <w:rPr>
          <w:rFonts w:ascii="Verdana" w:hAnsi="Verdana"/>
          <w:b/>
          <w:sz w:val="32"/>
        </w:rPr>
        <w:t>Science 8 Unit 3 Pack:</w:t>
      </w:r>
    </w:p>
    <w:p w:rsidR="00E248F8" w:rsidRDefault="00E248F8" w:rsidP="00E248F8">
      <w:pPr>
        <w:rPr>
          <w:rFonts w:ascii="Verdana" w:hAnsi="Verdana"/>
          <w:b/>
          <w:sz w:val="32"/>
        </w:rPr>
      </w:pPr>
    </w:p>
    <w:p w:rsidR="00E248F8" w:rsidRDefault="00E248F8" w:rsidP="00E248F8">
      <w:pPr>
        <w:rPr>
          <w:rFonts w:ascii="Verdana" w:hAnsi="Verdana"/>
          <w:b/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81280</wp:posOffset>
            </wp:positionV>
            <wp:extent cx="2143125" cy="1428750"/>
            <wp:effectExtent l="0" t="0" r="0" b="0"/>
            <wp:wrapSquare wrapText="bothSides"/>
            <wp:docPr id="9" name="Picture 9" descr="http://upload.wikimedia.org/wikipedia/commons/3/3f/Refraction_through_glasses_09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3/3f/Refraction_through_glasses_090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8F8" w:rsidRDefault="0016772F" w:rsidP="00E248F8">
      <w:pPr>
        <w:rPr>
          <w:rFonts w:ascii="Verdana" w:hAnsi="Verdana"/>
          <w:b/>
          <w:sz w:val="32"/>
        </w:rPr>
      </w:pPr>
      <w:r w:rsidRPr="0016772F">
        <w:rPr>
          <w:noProof/>
          <w:lang w:val="en-CA" w:eastAsia="en-C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5" o:spid="_x0000_s1027" type="#_x0000_t122" style="position:absolute;margin-left:2.25pt;margin-top:3.05pt;width:249pt;height:8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dagwIAAA8FAAAOAAAAZHJzL2Uyb0RvYy54bWysVFFv0zAQfkfiP1h+Z0nadeuipdO0UYQ0&#10;YNKGeL7aTmPh2ObsNh2/nrPTlcIQD4hEinyx/fn77r7z5dWuN2yrMGhnG16dlJwpK5zUdt3wz4/L&#10;N3POQgQrwTirGv6kAr9avH51OfhaTVznjFTICMSGevAN72L0dVEE0akewonzytJk67CHSCGuC4kw&#10;EHpviklZnhWDQ+nRCRUC/b0dJ/ki47etEvFT2wYVmWk4cYv5i/m7St9icQn1GsF3WuxpwD+w6EFb&#10;OvQAdQsR2Ab1C6heC3TBtfFEuL5wbauFyhpITVX+puahA6+yFkpO8Ic0hf8HKz5u75Fp2fAZZxZ6&#10;KtHSuEF0gLFm9xtLhZDskXiwWUrW4ENNex78PSa5wd858TUw6246sGt1jeiGToEkilVaX/yyIQWB&#10;trLV8MFJOgs20eW87VrsEyBlhO1yeZ4O5VG7yAT9nFZnk2lJVRQ0V5XT+WSSORVQP2/3GOI75XqW&#10;Bg1vSQoRw7gXknTk42B7F2KiB/XzlizHGS2X2pgc4Hp1Y5BtgbyzzE9WRKqPlxnLhoZfzIjL3yHK&#10;/PwJoteRmsDovuHzwyKoUx7fWpktGkGbcUyUjU0nqWxv0pECtyGIh04OTOqkvCrPz8+mnCIyezW/&#10;GGEZmDW1qYjIGbr4Rccueyyl+oXkeZneMV3GdzAmYpaQnkWMGcppPBDI0RG37IBU9NE8cbfa7X20&#10;cvKJvEBEcsHpFqFB5/A7ZwN1ZMPDtw2g4sy8t+Sni+r0NLVwDk5n5xMK8HhmdTwD5FxH2iNn4/Am&#10;jm2/8ajXXUpRlmbdNXmw1dkNyZ8jq71zqeuynv0Nkdr6OM6rft5jix8AAAD//wMAUEsDBBQABgAI&#10;AAAAIQCgODKL3QAAAAcBAAAPAAAAZHJzL2Rvd25yZXYueG1sTI5NT8MwEETvSP0P1lbiRp0UGkGI&#10;U1WVEOKE+kHVoxsvSSBep7GbpP+e5QTH0TzNvGw52kb02PnakYJ4FoFAKpypqVSw373cPYLwQZPR&#10;jSNUcEUPy3xyk+nUuIE22G9DKXiEfKoVVCG0qZS+qNBqP3MtEnefrrM6cOxKaTo98Lht5DyKEml1&#10;TfxQ6RbXFRbf24tV0L8N/nxev3/Vxf1xFb9+HK4bskrdTsfVM4iAY/iD4Vef1SFnp5O7kPGiUfCw&#10;YFBBEoPgdhHNOZ8YS54SkHkm//vnPwAAAP//AwBQSwECLQAUAAYACAAAACEAtoM4kv4AAADhAQAA&#10;EwAAAAAAAAAAAAAAAAAAAAAAW0NvbnRlbnRfVHlwZXNdLnhtbFBLAQItABQABgAIAAAAIQA4/SH/&#10;1gAAAJQBAAALAAAAAAAAAAAAAAAAAC8BAABfcmVscy8ucmVsc1BLAQItABQABgAIAAAAIQBAIkda&#10;gwIAAA8FAAAOAAAAAAAAAAAAAAAAAC4CAABkcnMvZTJvRG9jLnhtbFBLAQItABQABgAIAAAAIQCg&#10;ODKL3QAAAAcBAAAPAAAAAAAAAAAAAAAAAN0EAABkcnMvZG93bnJldi54bWxQSwUGAAAAAAQABADz&#10;AAAA5wUAAAAA&#10;">
            <v:shadow on="t" opacity=".5" offset="6pt,-6pt"/>
            <v:textbox>
              <w:txbxContent>
                <w:p w:rsidR="00E248F8" w:rsidRDefault="00E248F8" w:rsidP="00E248F8">
                  <w:pPr>
                    <w:rPr>
                      <w:rFonts w:ascii="Verdana" w:hAnsi="Verdana"/>
                      <w:b/>
                      <w:sz w:val="32"/>
                    </w:rPr>
                  </w:pPr>
                </w:p>
                <w:p w:rsidR="00E248F8" w:rsidRDefault="00E248F8" w:rsidP="00E248F8">
                  <w:r>
                    <w:rPr>
                      <w:rFonts w:ascii="Verdana" w:hAnsi="Verdana"/>
                      <w:b/>
                      <w:sz w:val="32"/>
                    </w:rPr>
                    <w:t>Name________________</w:t>
                  </w:r>
                </w:p>
                <w:p w:rsidR="00E248F8" w:rsidRDefault="00E248F8" w:rsidP="00E248F8"/>
              </w:txbxContent>
            </v:textbox>
          </v:shape>
        </w:pict>
      </w:r>
    </w:p>
    <w:p w:rsidR="00E248F8" w:rsidRDefault="00E248F8" w:rsidP="00E248F8">
      <w:pPr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248F8" w:rsidP="00E248F8">
      <w:pPr>
        <w:rPr>
          <w:rFonts w:ascii="Verdana" w:hAnsi="Verdana"/>
          <w:b/>
          <w:sz w:val="32"/>
        </w:rPr>
      </w:pPr>
    </w:p>
    <w:p w:rsidR="00E248F8" w:rsidRDefault="00E03E22" w:rsidP="00E248F8">
      <w:pPr>
        <w:rPr>
          <w:rFonts w:ascii="Verdana" w:hAnsi="Verdana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1453515</wp:posOffset>
            </wp:positionV>
            <wp:extent cx="1371600" cy="1943100"/>
            <wp:effectExtent l="19050" t="0" r="0" b="0"/>
            <wp:wrapSquare wrapText="bothSides"/>
            <wp:docPr id="4" name="Picture 4" descr="http://www.physics.umd.edu/lecdem/services/avmats/slides/L4.%20REFRACTION/L4%20Cartoon%20-%20Bizarro%20-%20Finger%20In%20Water%20Ref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ysics.umd.edu/lecdem/services/avmats/slides/L4.%20REFRACTION/L4%20Cartoon%20-%20Bizarro%20-%20Finger%20In%20Water%20Refra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F0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24765</wp:posOffset>
            </wp:positionV>
            <wp:extent cx="3000375" cy="1781175"/>
            <wp:effectExtent l="19050" t="0" r="9525" b="0"/>
            <wp:wrapSquare wrapText="bothSides"/>
            <wp:docPr id="6" name="Picture 6" descr="http://sjesci.wikispaces.com/file/view/harpoon-refraction.jpg/150881891/harpoon-ref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jesci.wikispaces.com/file/view/harpoon-refraction.jpg/150881891/harpoon-refrac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F0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71120</wp:posOffset>
            </wp:positionV>
            <wp:extent cx="2047875" cy="1533525"/>
            <wp:effectExtent l="19050" t="0" r="9525" b="0"/>
            <wp:wrapSquare wrapText="bothSides"/>
            <wp:docPr id="2" name="Picture 2" descr="http://www.beamq.com/images/1200/beamq%20200mw%20green%20laser%20po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mq.com/images/1200/beamq%20200mw%20green%20laser%20poin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8F8" w:rsidRDefault="00685F08" w:rsidP="00E248F8">
      <w:pPr>
        <w:rPr>
          <w:rFonts w:ascii="Verdana" w:hAnsi="Verdana"/>
          <w:b/>
          <w:sz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2206625</wp:posOffset>
            </wp:positionV>
            <wp:extent cx="1590675" cy="2228850"/>
            <wp:effectExtent l="19050" t="0" r="9525" b="0"/>
            <wp:wrapSquare wrapText="bothSides"/>
            <wp:docPr id="14" name="Picture 14" descr="http://2.bp.blogspot.com/-erKRRneyUfo/TsfKSO7mMoI/AAAAAAAAAKc/1g4a2lOiD2Q/s1600/Hand_with_Reflecting_Sphere_by_Curli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erKRRneyUfo/TsfKSO7mMoI/AAAAAAAAAKc/1g4a2lOiD2Q/s1600/Hand_with_Reflecting_Sphere_by_Curlie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2406650</wp:posOffset>
            </wp:positionV>
            <wp:extent cx="1771650" cy="2650490"/>
            <wp:effectExtent l="19050" t="0" r="0" b="0"/>
            <wp:wrapSquare wrapText="bothSides"/>
            <wp:docPr id="7" name="Picture 7" descr="http://media.digitalcameraworld.com/files/2012/10/Photography_effects_bending_light_refraction_NIK12.zone_4.ref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dia.digitalcameraworld.com/files/2012/10/Photography_effects_bending_light_refraction_NIK12.zone_4.refrac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8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15875</wp:posOffset>
            </wp:positionV>
            <wp:extent cx="2219325" cy="1769745"/>
            <wp:effectExtent l="0" t="0" r="0" b="0"/>
            <wp:wrapSquare wrapText="bothSides"/>
            <wp:docPr id="3" name="Picture 3" descr="http://www.olympusmicro.com/primer/lightandcolor/images/refractionfig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ympusmicro.com/primer/lightandcolor/images/refractionfigure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8F8" w:rsidRDefault="00E248F8" w:rsidP="00E248F8">
      <w:pPr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03E22" w:rsidP="00E248F8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356870</wp:posOffset>
            </wp:positionV>
            <wp:extent cx="1552575" cy="1971675"/>
            <wp:effectExtent l="19050" t="0" r="9525" b="0"/>
            <wp:wrapSquare wrapText="bothSides"/>
            <wp:docPr id="8" name="Picture 8" descr="http://2011sec2lss.wikispaces.com/file/view/Top_Refraction_Reflect_refract_in_nature.jpg/221353404/Top_Refraction_Reflect_refract_in_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011sec2lss.wikispaces.com/file/view/Top_Refraction_Reflect_refract_in_nature.jpg/221353404/Top_Refraction_Reflect_refract_in_natu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Default="00E248F8" w:rsidP="00E248F8">
      <w:pPr>
        <w:jc w:val="center"/>
        <w:rPr>
          <w:rFonts w:ascii="Verdana" w:hAnsi="Verdana"/>
          <w:b/>
          <w:sz w:val="32"/>
        </w:rPr>
      </w:pPr>
    </w:p>
    <w:p w:rsidR="00E248F8" w:rsidRPr="0062557F" w:rsidRDefault="00E03E22" w:rsidP="00E248F8">
      <w:pPr>
        <w:rPr>
          <w:b/>
          <w:sz w:val="32"/>
          <w:szCs w:val="32"/>
        </w:rPr>
      </w:pPr>
      <w:r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1361440</wp:posOffset>
            </wp:positionV>
            <wp:extent cx="1857375" cy="1008380"/>
            <wp:effectExtent l="0" t="209550" r="0" b="210820"/>
            <wp:wrapSquare wrapText="bothSides"/>
            <wp:docPr id="1" name="Picture 7" descr="C:\Documents and Settings\teacher\Local Settings\Temporary Internet Files\Content.IE5\6Y4P5DLO\MPj04387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eacher\Local Settings\Temporary Internet Files\Content.IE5\6Y4P5DLO\MPj0438776000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perspectiveContrastingRightFacing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85F08"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-3933825</wp:posOffset>
            </wp:positionH>
            <wp:positionV relativeFrom="paragraph">
              <wp:posOffset>1123315</wp:posOffset>
            </wp:positionV>
            <wp:extent cx="1943100" cy="1371600"/>
            <wp:effectExtent l="19050" t="0" r="0" b="0"/>
            <wp:wrapSquare wrapText="bothSides"/>
            <wp:docPr id="13" name="Picture 13" descr="http://theinspirationroom.com/daily/print/2008/6/mcdonalds-adshel-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heinspirationroom.com/daily/print/2008/6/mcdonalds-adshel-reflec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F08"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856615</wp:posOffset>
            </wp:positionV>
            <wp:extent cx="1943100" cy="1457325"/>
            <wp:effectExtent l="19050" t="0" r="0" b="0"/>
            <wp:wrapSquare wrapText="bothSides"/>
            <wp:docPr id="10" name="Picture 10" descr="http://www.lightandmatter.com/html_books/lm/ch20/figs/fish-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ghtandmatter.com/html_books/lm/ch20/figs/fish-reflec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8F8">
        <w:rPr>
          <w:rFonts w:ascii="Verdana" w:hAnsi="Verdana"/>
          <w:b/>
          <w:sz w:val="32"/>
        </w:rPr>
        <w:br w:type="page"/>
      </w:r>
      <w:r w:rsidR="00E248F8">
        <w:rPr>
          <w:rFonts w:ascii="Verdana" w:hAnsi="Verdana"/>
          <w:b/>
          <w:sz w:val="32"/>
        </w:rPr>
        <w:lastRenderedPageBreak/>
        <w:t>In this unit you will know the following content:</w:t>
      </w:r>
    </w:p>
    <w:p w:rsidR="00E248F8" w:rsidRPr="00E248F8" w:rsidRDefault="00E248F8" w:rsidP="00E248F8">
      <w:pPr>
        <w:pStyle w:val="ListParagraph"/>
        <w:numPr>
          <w:ilvl w:val="0"/>
          <w:numId w:val="4"/>
        </w:numPr>
        <w:tabs>
          <w:tab w:val="left" w:pos="480"/>
        </w:tabs>
        <w:spacing w:after="6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  <w:b/>
        </w:rPr>
        <w:t>types of electromagnetic radiation:</w:t>
      </w:r>
      <w:r w:rsidRPr="00E248F8">
        <w:rPr>
          <w:rFonts w:asciiTheme="majorHAnsi" w:hAnsiTheme="majorHAnsi" w:cs="Calibri"/>
        </w:rPr>
        <w:t xml:space="preserve"> the electromagnetic spectrum consists of radio, microwave, infrared, light, UV, X-ray, and gamma rays</w:t>
      </w:r>
    </w:p>
    <w:p w:rsidR="00E248F8" w:rsidRPr="00E248F8" w:rsidRDefault="00E248F8" w:rsidP="00E248F8">
      <w:pPr>
        <w:pStyle w:val="ListParagraph"/>
        <w:numPr>
          <w:ilvl w:val="0"/>
          <w:numId w:val="4"/>
        </w:numPr>
        <w:tabs>
          <w:tab w:val="left" w:pos="480"/>
        </w:tabs>
        <w:spacing w:after="12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  <w:b/>
        </w:rPr>
        <w:t>effects of electromagnetic radiation</w:t>
      </w:r>
      <w:r w:rsidRPr="00E248F8">
        <w:rPr>
          <w:rFonts w:asciiTheme="majorHAnsi" w:hAnsiTheme="majorHAnsi" w:cs="Calibri"/>
        </w:rPr>
        <w:t>: positive effects include cancer treatments; negative effects include sunburns</w:t>
      </w:r>
    </w:p>
    <w:p w:rsidR="00E248F8" w:rsidRPr="00E248F8" w:rsidRDefault="00E248F8" w:rsidP="00E248F8">
      <w:pPr>
        <w:pStyle w:val="ListParagraph"/>
        <w:numPr>
          <w:ilvl w:val="0"/>
          <w:numId w:val="4"/>
        </w:numPr>
        <w:tabs>
          <w:tab w:val="left" w:pos="480"/>
        </w:tabs>
        <w:spacing w:before="120" w:after="6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  <w:b/>
        </w:rPr>
        <w:t>properties</w:t>
      </w:r>
      <w:r w:rsidRPr="00E248F8">
        <w:rPr>
          <w:rFonts w:asciiTheme="majorHAnsi" w:hAnsiTheme="majorHAnsi" w:cs="Calibri"/>
        </w:rPr>
        <w:t xml:space="preserve"> of light</w:t>
      </w:r>
    </w:p>
    <w:p w:rsidR="00E248F8" w:rsidRPr="00E248F8" w:rsidRDefault="00E248F8" w:rsidP="00E248F8">
      <w:pPr>
        <w:pStyle w:val="ListParagraph"/>
        <w:numPr>
          <w:ilvl w:val="1"/>
          <w:numId w:val="4"/>
        </w:numPr>
        <w:tabs>
          <w:tab w:val="left" w:pos="480"/>
        </w:tabs>
        <w:spacing w:after="4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</w:rPr>
        <w:t>acts like both a wave and a particle</w:t>
      </w:r>
    </w:p>
    <w:p w:rsidR="00E248F8" w:rsidRPr="00E248F8" w:rsidRDefault="00E248F8" w:rsidP="00E248F8">
      <w:pPr>
        <w:pStyle w:val="ListParagraph"/>
        <w:numPr>
          <w:ilvl w:val="1"/>
          <w:numId w:val="4"/>
        </w:numPr>
        <w:tabs>
          <w:tab w:val="left" w:pos="480"/>
        </w:tabs>
        <w:spacing w:after="4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</w:rPr>
        <w:t>wavelength, amplitude, frequency</w:t>
      </w:r>
    </w:p>
    <w:p w:rsidR="00E248F8" w:rsidRPr="00E248F8" w:rsidRDefault="00E248F8" w:rsidP="00E248F8">
      <w:pPr>
        <w:pStyle w:val="ListParagraph"/>
        <w:numPr>
          <w:ilvl w:val="0"/>
          <w:numId w:val="4"/>
        </w:numPr>
        <w:tabs>
          <w:tab w:val="left" w:pos="480"/>
        </w:tabs>
        <w:spacing w:after="6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  <w:b/>
        </w:rPr>
        <w:t xml:space="preserve">behaviours of light: </w:t>
      </w:r>
    </w:p>
    <w:p w:rsidR="00E248F8" w:rsidRPr="00E248F8" w:rsidRDefault="00E248F8" w:rsidP="00E248F8">
      <w:pPr>
        <w:pStyle w:val="ListParagraph"/>
        <w:numPr>
          <w:ilvl w:val="1"/>
          <w:numId w:val="4"/>
        </w:numPr>
        <w:tabs>
          <w:tab w:val="left" w:pos="480"/>
        </w:tabs>
        <w:spacing w:after="4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</w:rPr>
        <w:t>reflection, refraction, absorption, transmission, scattering</w:t>
      </w:r>
    </w:p>
    <w:p w:rsidR="00E248F8" w:rsidRPr="00E248F8" w:rsidRDefault="00E248F8" w:rsidP="00E248F8">
      <w:pPr>
        <w:pStyle w:val="ListParagraph"/>
        <w:numPr>
          <w:ilvl w:val="1"/>
          <w:numId w:val="4"/>
        </w:numPr>
        <w:tabs>
          <w:tab w:val="left" w:pos="480"/>
        </w:tabs>
        <w:spacing w:after="4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</w:rPr>
        <w:t>images formed by lenses and mirrors</w:t>
      </w:r>
    </w:p>
    <w:p w:rsidR="00E248F8" w:rsidRPr="00E248F8" w:rsidRDefault="00E248F8" w:rsidP="00E248F8">
      <w:pPr>
        <w:pStyle w:val="ListParagraph"/>
        <w:numPr>
          <w:ilvl w:val="1"/>
          <w:numId w:val="4"/>
        </w:numPr>
        <w:tabs>
          <w:tab w:val="left" w:pos="480"/>
        </w:tabs>
        <w:spacing w:after="40" w:line="259" w:lineRule="auto"/>
        <w:rPr>
          <w:rFonts w:asciiTheme="majorHAnsi" w:hAnsiTheme="majorHAnsi"/>
          <w:b/>
        </w:rPr>
      </w:pPr>
      <w:r w:rsidRPr="00E248F8">
        <w:rPr>
          <w:rFonts w:asciiTheme="majorHAnsi" w:hAnsiTheme="majorHAnsi" w:cs="Calibri"/>
        </w:rPr>
        <w:t>effects of translucent, transparent, and opaque objects</w:t>
      </w:r>
    </w:p>
    <w:p w:rsidR="00E248F8" w:rsidRPr="00E248F8" w:rsidRDefault="00E248F8" w:rsidP="00E248F8">
      <w:pPr>
        <w:pStyle w:val="ListParagraph"/>
        <w:numPr>
          <w:ilvl w:val="0"/>
          <w:numId w:val="4"/>
        </w:numPr>
        <w:tabs>
          <w:tab w:val="left" w:pos="480"/>
        </w:tabs>
        <w:spacing w:after="60" w:line="259" w:lineRule="auto"/>
        <w:rPr>
          <w:rFonts w:asciiTheme="majorHAnsi" w:hAnsiTheme="majorHAnsi"/>
        </w:rPr>
      </w:pPr>
      <w:r w:rsidRPr="00E248F8">
        <w:rPr>
          <w:rFonts w:asciiTheme="majorHAnsi" w:hAnsiTheme="majorHAnsi" w:cs="Calibri"/>
          <w:b/>
        </w:rPr>
        <w:t>ways of sensinglight:</w:t>
      </w:r>
      <w:r w:rsidRPr="00E248F8">
        <w:rPr>
          <w:rFonts w:asciiTheme="majorHAnsi" w:hAnsiTheme="majorHAnsi" w:cs="Calibri"/>
        </w:rPr>
        <w:t xml:space="preserve"> human vision, optical instruments, cameras</w:t>
      </w:r>
    </w:p>
    <w:p w:rsidR="00E248F8" w:rsidRDefault="00E248F8" w:rsidP="00E248F8">
      <w:pPr>
        <w:rPr>
          <w:rFonts w:ascii="Verdana" w:hAnsi="Verdana"/>
          <w:b/>
          <w:sz w:val="32"/>
        </w:rPr>
      </w:pPr>
    </w:p>
    <w:p w:rsidR="00E248F8" w:rsidRDefault="00E248F8" w:rsidP="00E248F8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3.1: Electromagnetic Radiation </w:t>
      </w:r>
    </w:p>
    <w:tbl>
      <w:tblPr>
        <w:tblStyle w:val="TableGrid"/>
        <w:tblW w:w="0" w:type="auto"/>
        <w:tblLook w:val="04A0"/>
      </w:tblPr>
      <w:tblGrid>
        <w:gridCol w:w="2037"/>
        <w:gridCol w:w="198"/>
        <w:gridCol w:w="3475"/>
        <w:gridCol w:w="2622"/>
        <w:gridCol w:w="2684"/>
      </w:tblGrid>
      <w:tr w:rsidR="00FD6D0C" w:rsidTr="00FD6D0C">
        <w:tc>
          <w:tcPr>
            <w:tcW w:w="2037" w:type="dxa"/>
            <w:vAlign w:val="center"/>
          </w:tcPr>
          <w:p w:rsidR="00FD6D0C" w:rsidRPr="00E248F8" w:rsidRDefault="00FD6D0C" w:rsidP="00E248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48F8">
              <w:rPr>
                <w:rFonts w:ascii="Verdana" w:hAnsi="Verdana"/>
                <w:b/>
                <w:sz w:val="20"/>
                <w:szCs w:val="20"/>
              </w:rPr>
              <w:t>Term</w:t>
            </w:r>
          </w:p>
        </w:tc>
        <w:tc>
          <w:tcPr>
            <w:tcW w:w="6295" w:type="dxa"/>
            <w:gridSpan w:val="3"/>
            <w:vAlign w:val="center"/>
          </w:tcPr>
          <w:p w:rsidR="00FD6D0C" w:rsidRPr="00E248F8" w:rsidRDefault="00FD6D0C" w:rsidP="00E248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Definition</w:t>
            </w:r>
          </w:p>
        </w:tc>
        <w:tc>
          <w:tcPr>
            <w:tcW w:w="2684" w:type="dxa"/>
            <w:vAlign w:val="center"/>
          </w:tcPr>
          <w:p w:rsidR="00FD6D0C" w:rsidRPr="00E248F8" w:rsidRDefault="00FD6D0C" w:rsidP="00E248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examples</w:t>
            </w:r>
          </w:p>
        </w:tc>
      </w:tr>
      <w:tr w:rsidR="00FD6D0C" w:rsidTr="00F46DB4">
        <w:tc>
          <w:tcPr>
            <w:tcW w:w="2037" w:type="dxa"/>
          </w:tcPr>
          <w:p w:rsidR="00FD6D0C" w:rsidRDefault="00FD6D0C" w:rsidP="00E248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Electromagnetic Spectrum</w:t>
            </w:r>
          </w:p>
        </w:tc>
        <w:tc>
          <w:tcPr>
            <w:tcW w:w="6295" w:type="dxa"/>
            <w:gridSpan w:val="3"/>
          </w:tcPr>
          <w:p w:rsidR="00FD6D0C" w:rsidRPr="00E248F8" w:rsidRDefault="00FD6D0C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</w:tcPr>
          <w:p w:rsidR="00FD6D0C" w:rsidRPr="00E248F8" w:rsidRDefault="00FD6D0C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6D0C" w:rsidTr="00FD6D0C">
        <w:tc>
          <w:tcPr>
            <w:tcW w:w="2037" w:type="dxa"/>
            <w:vAlign w:val="center"/>
          </w:tcPr>
          <w:p w:rsidR="00FD6D0C" w:rsidRDefault="00FD6D0C" w:rsidP="00FD6D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248F8">
              <w:rPr>
                <w:rFonts w:ascii="Verdana" w:hAnsi="Verdana"/>
                <w:b/>
                <w:sz w:val="20"/>
                <w:szCs w:val="20"/>
              </w:rPr>
              <w:t>Term</w:t>
            </w:r>
          </w:p>
        </w:tc>
        <w:tc>
          <w:tcPr>
            <w:tcW w:w="3673" w:type="dxa"/>
            <w:gridSpan w:val="2"/>
            <w:vAlign w:val="center"/>
          </w:tcPr>
          <w:p w:rsidR="00FD6D0C" w:rsidRPr="00E248F8" w:rsidRDefault="00FD6D0C" w:rsidP="00FD6D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Definition</w:t>
            </w:r>
          </w:p>
        </w:tc>
        <w:tc>
          <w:tcPr>
            <w:tcW w:w="2622" w:type="dxa"/>
            <w:vAlign w:val="center"/>
          </w:tcPr>
          <w:p w:rsidR="00FD6D0C" w:rsidRPr="00E248F8" w:rsidRDefault="00FD6D0C" w:rsidP="00FD6D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Uses</w:t>
            </w:r>
          </w:p>
        </w:tc>
        <w:tc>
          <w:tcPr>
            <w:tcW w:w="2684" w:type="dxa"/>
            <w:vAlign w:val="center"/>
          </w:tcPr>
          <w:p w:rsidR="00FD6D0C" w:rsidRPr="00E248F8" w:rsidRDefault="00FD6D0C" w:rsidP="00FD6D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Technologies that use this wavelength</w:t>
            </w:r>
          </w:p>
        </w:tc>
      </w:tr>
      <w:tr w:rsidR="00E248F8" w:rsidTr="00FD6D0C">
        <w:trPr>
          <w:trHeight w:val="964"/>
        </w:trPr>
        <w:tc>
          <w:tcPr>
            <w:tcW w:w="2037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Radio waves</w:t>
            </w:r>
          </w:p>
        </w:tc>
        <w:tc>
          <w:tcPr>
            <w:tcW w:w="3673" w:type="dxa"/>
            <w:gridSpan w:val="2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8F8" w:rsidTr="00FD6D0C">
        <w:trPr>
          <w:trHeight w:val="964"/>
        </w:trPr>
        <w:tc>
          <w:tcPr>
            <w:tcW w:w="2037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Microwaves</w:t>
            </w:r>
          </w:p>
        </w:tc>
        <w:tc>
          <w:tcPr>
            <w:tcW w:w="3673" w:type="dxa"/>
            <w:gridSpan w:val="2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8F8" w:rsidTr="00FD6D0C">
        <w:trPr>
          <w:trHeight w:val="964"/>
        </w:trPr>
        <w:tc>
          <w:tcPr>
            <w:tcW w:w="2037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Infrared</w:t>
            </w:r>
          </w:p>
        </w:tc>
        <w:tc>
          <w:tcPr>
            <w:tcW w:w="3673" w:type="dxa"/>
            <w:gridSpan w:val="2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8F8" w:rsidTr="00FD6D0C">
        <w:trPr>
          <w:trHeight w:val="964"/>
        </w:trPr>
        <w:tc>
          <w:tcPr>
            <w:tcW w:w="2037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Visible light</w:t>
            </w:r>
          </w:p>
        </w:tc>
        <w:tc>
          <w:tcPr>
            <w:tcW w:w="3673" w:type="dxa"/>
            <w:gridSpan w:val="2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8F8" w:rsidTr="00FD6D0C">
        <w:trPr>
          <w:trHeight w:val="964"/>
        </w:trPr>
        <w:tc>
          <w:tcPr>
            <w:tcW w:w="2037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Ultraviolet</w:t>
            </w:r>
          </w:p>
        </w:tc>
        <w:tc>
          <w:tcPr>
            <w:tcW w:w="3673" w:type="dxa"/>
            <w:gridSpan w:val="2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8F8" w:rsidTr="00FD6D0C">
        <w:trPr>
          <w:trHeight w:val="964"/>
        </w:trPr>
        <w:tc>
          <w:tcPr>
            <w:tcW w:w="2037" w:type="dxa"/>
            <w:vAlign w:val="center"/>
          </w:tcPr>
          <w:p w:rsidR="00E248F8" w:rsidRDefault="00FD6D0C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X-Ray</w:t>
            </w:r>
          </w:p>
        </w:tc>
        <w:tc>
          <w:tcPr>
            <w:tcW w:w="3673" w:type="dxa"/>
            <w:gridSpan w:val="2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8F8" w:rsidTr="00FD6D0C">
        <w:trPr>
          <w:trHeight w:val="964"/>
        </w:trPr>
        <w:tc>
          <w:tcPr>
            <w:tcW w:w="2037" w:type="dxa"/>
            <w:vAlign w:val="center"/>
          </w:tcPr>
          <w:p w:rsidR="00E248F8" w:rsidRDefault="00FD6D0C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Gamma Ray</w:t>
            </w:r>
          </w:p>
        </w:tc>
        <w:tc>
          <w:tcPr>
            <w:tcW w:w="3673" w:type="dxa"/>
            <w:gridSpan w:val="2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E248F8" w:rsidRPr="00E248F8" w:rsidRDefault="00E248F8" w:rsidP="00FD6D0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37C6" w:rsidTr="009437C6">
        <w:trPr>
          <w:trHeight w:val="2551"/>
        </w:trPr>
        <w:tc>
          <w:tcPr>
            <w:tcW w:w="2235" w:type="dxa"/>
            <w:gridSpan w:val="2"/>
            <w:vMerge w:val="restart"/>
            <w:vAlign w:val="center"/>
          </w:tcPr>
          <w:p w:rsidR="009437C6" w:rsidRPr="00FD6D0C" w:rsidRDefault="009437C6" w:rsidP="009437C6">
            <w:pPr>
              <w:rPr>
                <w:rFonts w:ascii="Verdana" w:hAnsi="Verdana"/>
                <w:sz w:val="20"/>
                <w:szCs w:val="20"/>
              </w:rPr>
            </w:pPr>
            <w:r w:rsidRPr="00FD6D0C">
              <w:rPr>
                <w:rFonts w:ascii="Verdana" w:hAnsi="Verdana"/>
                <w:sz w:val="20"/>
                <w:szCs w:val="20"/>
              </w:rPr>
              <w:lastRenderedPageBreak/>
              <w:t>What are two NATURAL sources of electromagnetic radiation?</w:t>
            </w:r>
            <w:r>
              <w:rPr>
                <w:rFonts w:ascii="Verdana" w:hAnsi="Verdana"/>
                <w:sz w:val="20"/>
                <w:szCs w:val="20"/>
              </w:rPr>
              <w:t xml:space="preserve"> Explain how the radiation is produced for each.</w:t>
            </w:r>
          </w:p>
        </w:tc>
        <w:tc>
          <w:tcPr>
            <w:tcW w:w="8781" w:type="dxa"/>
            <w:gridSpan w:val="3"/>
          </w:tcPr>
          <w:p w:rsidR="009437C6" w:rsidRPr="00E248F8" w:rsidRDefault="009437C6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37C6" w:rsidTr="009437C6">
        <w:trPr>
          <w:trHeight w:val="2551"/>
        </w:trPr>
        <w:tc>
          <w:tcPr>
            <w:tcW w:w="2235" w:type="dxa"/>
            <w:gridSpan w:val="2"/>
            <w:vMerge/>
          </w:tcPr>
          <w:p w:rsidR="009437C6" w:rsidRPr="00FD6D0C" w:rsidRDefault="009437C6" w:rsidP="009437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  <w:gridSpan w:val="3"/>
          </w:tcPr>
          <w:p w:rsidR="009437C6" w:rsidRPr="00E248F8" w:rsidRDefault="009437C6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37C6" w:rsidTr="009437C6">
        <w:trPr>
          <w:trHeight w:val="2550"/>
        </w:trPr>
        <w:tc>
          <w:tcPr>
            <w:tcW w:w="2235" w:type="dxa"/>
            <w:gridSpan w:val="2"/>
            <w:vMerge w:val="restart"/>
          </w:tcPr>
          <w:p w:rsidR="009437C6" w:rsidRDefault="009437C6" w:rsidP="00FD6D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6D0C">
              <w:rPr>
                <w:rFonts w:ascii="Verdana" w:hAnsi="Verdana"/>
                <w:sz w:val="20"/>
                <w:szCs w:val="20"/>
              </w:rPr>
              <w:t xml:space="preserve">What are two </w:t>
            </w:r>
            <w:r>
              <w:rPr>
                <w:rFonts w:ascii="Verdana" w:hAnsi="Verdana"/>
                <w:sz w:val="20"/>
                <w:szCs w:val="20"/>
              </w:rPr>
              <w:t>MAN-MADE</w:t>
            </w:r>
            <w:r w:rsidRPr="00FD6D0C">
              <w:rPr>
                <w:rFonts w:ascii="Verdana" w:hAnsi="Verdana"/>
                <w:sz w:val="20"/>
                <w:szCs w:val="20"/>
              </w:rPr>
              <w:t xml:space="preserve"> sources of electromagnetic radiation?</w:t>
            </w:r>
            <w:r>
              <w:rPr>
                <w:rFonts w:ascii="Verdana" w:hAnsi="Verdana"/>
                <w:sz w:val="20"/>
                <w:szCs w:val="20"/>
              </w:rPr>
              <w:t>Explain how the radiation is produced for each.</w:t>
            </w:r>
          </w:p>
        </w:tc>
        <w:tc>
          <w:tcPr>
            <w:tcW w:w="8781" w:type="dxa"/>
            <w:gridSpan w:val="3"/>
          </w:tcPr>
          <w:p w:rsidR="009437C6" w:rsidRPr="00E248F8" w:rsidRDefault="009437C6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37C6" w:rsidTr="009437C6">
        <w:trPr>
          <w:trHeight w:val="2550"/>
        </w:trPr>
        <w:tc>
          <w:tcPr>
            <w:tcW w:w="2235" w:type="dxa"/>
            <w:gridSpan w:val="2"/>
            <w:vMerge/>
          </w:tcPr>
          <w:p w:rsidR="009437C6" w:rsidRPr="00FD6D0C" w:rsidRDefault="009437C6" w:rsidP="00FD6D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  <w:gridSpan w:val="3"/>
          </w:tcPr>
          <w:p w:rsidR="009437C6" w:rsidRPr="00E248F8" w:rsidRDefault="009437C6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437C6" w:rsidRDefault="009437C6"/>
    <w:p w:rsidR="009437C6" w:rsidRDefault="009437C6">
      <w:r>
        <w:br w:type="page"/>
      </w:r>
    </w:p>
    <w:tbl>
      <w:tblPr>
        <w:tblStyle w:val="TableGrid"/>
        <w:tblW w:w="0" w:type="auto"/>
        <w:tblLook w:val="04A0"/>
      </w:tblPr>
      <w:tblGrid>
        <w:gridCol w:w="2235"/>
        <w:gridCol w:w="8781"/>
      </w:tblGrid>
      <w:tr w:rsidR="001C5790" w:rsidTr="001C5790">
        <w:trPr>
          <w:trHeight w:val="1757"/>
        </w:trPr>
        <w:tc>
          <w:tcPr>
            <w:tcW w:w="2235" w:type="dxa"/>
            <w:vMerge w:val="restart"/>
            <w:vAlign w:val="center"/>
          </w:tcPr>
          <w:p w:rsidR="001C5790" w:rsidRDefault="001C5790" w:rsidP="001C5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For each of the types of electromagnetic spectrum, </w:t>
            </w:r>
          </w:p>
          <w:p w:rsidR="001C5790" w:rsidRDefault="001C5790" w:rsidP="001C5790">
            <w:pPr>
              <w:rPr>
                <w:rFonts w:ascii="Verdana" w:hAnsi="Verdana"/>
                <w:sz w:val="20"/>
                <w:szCs w:val="20"/>
              </w:rPr>
            </w:pPr>
          </w:p>
          <w:p w:rsidR="001C5790" w:rsidRDefault="001C5790" w:rsidP="001C5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a) describe a specific situation in which they can be dangerous.</w:t>
            </w:r>
          </w:p>
          <w:p w:rsidR="001C5790" w:rsidRDefault="001C5790" w:rsidP="001C5790">
            <w:pPr>
              <w:rPr>
                <w:rFonts w:ascii="Verdana" w:hAnsi="Verdana"/>
                <w:sz w:val="20"/>
                <w:szCs w:val="20"/>
              </w:rPr>
            </w:pPr>
          </w:p>
          <w:p w:rsidR="001C5790" w:rsidRPr="00FD6D0C" w:rsidRDefault="001C5790" w:rsidP="001C5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b) Describe ways in which these wavelengths can be safely dealt.</w:t>
            </w:r>
          </w:p>
        </w:tc>
        <w:tc>
          <w:tcPr>
            <w:tcW w:w="8781" w:type="dxa"/>
          </w:tcPr>
          <w:p w:rsidR="001C5790" w:rsidRPr="00E248F8" w:rsidRDefault="001C5790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790" w:rsidTr="001C5790">
        <w:trPr>
          <w:trHeight w:val="1757"/>
        </w:trPr>
        <w:tc>
          <w:tcPr>
            <w:tcW w:w="2235" w:type="dxa"/>
            <w:vMerge/>
          </w:tcPr>
          <w:p w:rsidR="001C5790" w:rsidRPr="00FD6D0C" w:rsidRDefault="001C5790" w:rsidP="00FD6D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</w:tcPr>
          <w:p w:rsidR="001C5790" w:rsidRPr="00E248F8" w:rsidRDefault="001C5790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790" w:rsidTr="001C5790">
        <w:trPr>
          <w:trHeight w:val="1757"/>
        </w:trPr>
        <w:tc>
          <w:tcPr>
            <w:tcW w:w="2235" w:type="dxa"/>
            <w:vMerge/>
          </w:tcPr>
          <w:p w:rsidR="001C5790" w:rsidRPr="00FD6D0C" w:rsidRDefault="001C5790" w:rsidP="00FD6D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</w:tcPr>
          <w:p w:rsidR="001C5790" w:rsidRPr="00E248F8" w:rsidRDefault="001C5790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790" w:rsidTr="001C5790">
        <w:trPr>
          <w:trHeight w:val="1757"/>
        </w:trPr>
        <w:tc>
          <w:tcPr>
            <w:tcW w:w="2235" w:type="dxa"/>
            <w:vMerge/>
          </w:tcPr>
          <w:p w:rsidR="001C5790" w:rsidRPr="00FD6D0C" w:rsidRDefault="001C5790" w:rsidP="00FD6D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</w:tcPr>
          <w:p w:rsidR="001C5790" w:rsidRPr="00E248F8" w:rsidRDefault="001C5790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790" w:rsidTr="001C5790">
        <w:trPr>
          <w:trHeight w:val="1757"/>
        </w:trPr>
        <w:tc>
          <w:tcPr>
            <w:tcW w:w="2235" w:type="dxa"/>
            <w:vMerge/>
          </w:tcPr>
          <w:p w:rsidR="001C5790" w:rsidRPr="00FD6D0C" w:rsidRDefault="001C5790" w:rsidP="00FD6D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</w:tcPr>
          <w:p w:rsidR="001C5790" w:rsidRPr="00E248F8" w:rsidRDefault="001C5790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790" w:rsidTr="001C5790">
        <w:trPr>
          <w:trHeight w:val="1757"/>
        </w:trPr>
        <w:tc>
          <w:tcPr>
            <w:tcW w:w="2235" w:type="dxa"/>
            <w:vMerge/>
          </w:tcPr>
          <w:p w:rsidR="001C5790" w:rsidRPr="00FD6D0C" w:rsidRDefault="001C5790" w:rsidP="00FD6D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</w:tcPr>
          <w:p w:rsidR="001C5790" w:rsidRPr="00E248F8" w:rsidRDefault="001C5790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790" w:rsidTr="001C5790">
        <w:trPr>
          <w:trHeight w:val="1757"/>
        </w:trPr>
        <w:tc>
          <w:tcPr>
            <w:tcW w:w="2235" w:type="dxa"/>
            <w:vMerge/>
          </w:tcPr>
          <w:p w:rsidR="001C5790" w:rsidRPr="00FD6D0C" w:rsidRDefault="001C5790" w:rsidP="00FD6D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1" w:type="dxa"/>
          </w:tcPr>
          <w:p w:rsidR="001C5790" w:rsidRPr="00E248F8" w:rsidRDefault="001C5790" w:rsidP="00E248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248F8" w:rsidRDefault="00E248F8" w:rsidP="00E248F8">
      <w:pPr>
        <w:rPr>
          <w:rFonts w:ascii="Verdana" w:hAnsi="Verdana"/>
          <w:b/>
          <w:sz w:val="32"/>
        </w:rPr>
      </w:pPr>
      <w:bookmarkStart w:id="0" w:name="_GoBack"/>
      <w:bookmarkEnd w:id="0"/>
    </w:p>
    <w:sectPr w:rsidR="00E248F8" w:rsidSect="00E248F8">
      <w:footerReference w:type="default" r:id="rId18"/>
      <w:pgSz w:w="12240" w:h="15840"/>
      <w:pgMar w:top="1350" w:right="720" w:bottom="1440" w:left="720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6C" w:rsidRDefault="00F9366C" w:rsidP="0016772F">
      <w:r>
        <w:separator/>
      </w:r>
    </w:p>
  </w:endnote>
  <w:endnote w:type="continuationSeparator" w:id="1">
    <w:p w:rsidR="00F9366C" w:rsidRDefault="00F9366C" w:rsidP="0016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Opus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E8" w:rsidRPr="00115909" w:rsidRDefault="00F9366C">
    <w:pPr>
      <w:pStyle w:val="Footer"/>
      <w:rPr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6C" w:rsidRDefault="00F9366C" w:rsidP="0016772F">
      <w:r>
        <w:separator/>
      </w:r>
    </w:p>
  </w:footnote>
  <w:footnote w:type="continuationSeparator" w:id="1">
    <w:p w:rsidR="00F9366C" w:rsidRDefault="00F9366C" w:rsidP="0016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2CDC"/>
    <w:multiLevelType w:val="hybridMultilevel"/>
    <w:tmpl w:val="5172E93C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0070"/>
    <w:multiLevelType w:val="hybridMultilevel"/>
    <w:tmpl w:val="02887AFC"/>
    <w:lvl w:ilvl="0" w:tplc="010A52A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2C1CFF"/>
    <w:multiLevelType w:val="hybridMultilevel"/>
    <w:tmpl w:val="197A9F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22F2"/>
    <w:multiLevelType w:val="hybridMultilevel"/>
    <w:tmpl w:val="8138C788"/>
    <w:lvl w:ilvl="0" w:tplc="B1FA328C">
      <w:start w:val="1"/>
      <w:numFmt w:val="bullet"/>
      <w:lvlText w:val=""/>
      <w:lvlJc w:val="left"/>
      <w:pPr>
        <w:tabs>
          <w:tab w:val="num" w:pos="2280"/>
        </w:tabs>
        <w:ind w:left="228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8F8"/>
    <w:rsid w:val="0016772F"/>
    <w:rsid w:val="001C5790"/>
    <w:rsid w:val="00503854"/>
    <w:rsid w:val="00685F08"/>
    <w:rsid w:val="009437C6"/>
    <w:rsid w:val="00A34711"/>
    <w:rsid w:val="00E03E22"/>
    <w:rsid w:val="00E248F8"/>
    <w:rsid w:val="00F9366C"/>
    <w:rsid w:val="00FD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4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24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E248F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248F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48F8"/>
    <w:rPr>
      <w:rFonts w:eastAsiaTheme="minorEastAsia"/>
      <w:lang w:val="en-US"/>
    </w:rPr>
  </w:style>
  <w:style w:type="paragraph" w:customStyle="1" w:styleId="ListParagraphindent">
    <w:name w:val="List Paragraph indent"/>
    <w:basedOn w:val="ListParagraph"/>
    <w:rsid w:val="00E248F8"/>
    <w:pPr>
      <w:numPr>
        <w:ilvl w:val="1"/>
        <w:numId w:val="3"/>
      </w:numPr>
      <w:tabs>
        <w:tab w:val="left" w:pos="480"/>
      </w:tabs>
      <w:spacing w:after="40"/>
    </w:pPr>
    <w:rPr>
      <w:rFonts w:ascii="Arial" w:hAnsi="Arial" w:cs="Arial"/>
      <w:bCs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4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24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E248F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248F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48F8"/>
    <w:rPr>
      <w:rFonts w:eastAsiaTheme="minorEastAsia"/>
      <w:lang w:val="en-US"/>
    </w:rPr>
  </w:style>
  <w:style w:type="paragraph" w:customStyle="1" w:styleId="ListParagraphindent">
    <w:name w:val="List Paragraph indent"/>
    <w:basedOn w:val="ListParagraph"/>
    <w:rsid w:val="00E248F8"/>
    <w:pPr>
      <w:numPr>
        <w:ilvl w:val="1"/>
        <w:numId w:val="3"/>
      </w:numPr>
      <w:tabs>
        <w:tab w:val="left" w:pos="480"/>
      </w:tabs>
      <w:spacing w:after="40"/>
    </w:pPr>
    <w:rPr>
      <w:rFonts w:ascii="Arial" w:hAnsi="Arial" w:cs="Arial"/>
      <w:bCs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Oberhoffner</dc:creator>
  <cp:lastModifiedBy>User</cp:lastModifiedBy>
  <cp:revision>3</cp:revision>
  <cp:lastPrinted>2016-11-28T17:45:00Z</cp:lastPrinted>
  <dcterms:created xsi:type="dcterms:W3CDTF">2016-11-28T17:11:00Z</dcterms:created>
  <dcterms:modified xsi:type="dcterms:W3CDTF">2020-03-19T17:47:00Z</dcterms:modified>
</cp:coreProperties>
</file>