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8F" w:rsidRDefault="009A3335">
      <w:r>
        <w:t>Sci 9 CYU p164 #1-9</w:t>
      </w:r>
    </w:p>
    <w:p w:rsidR="009A3335" w:rsidRDefault="009A3335" w:rsidP="009A3335">
      <w:pPr>
        <w:pStyle w:val="ListParagraph"/>
        <w:numPr>
          <w:ilvl w:val="0"/>
          <w:numId w:val="1"/>
        </w:numPr>
      </w:pPr>
      <w:r>
        <w:t xml:space="preserve">2 states of matter that need containers: liquid, gas. Gas needs a lid otherwise it will escape. </w:t>
      </w:r>
    </w:p>
    <w:p w:rsidR="009A3335" w:rsidRDefault="009A3335" w:rsidP="009A3335">
      <w:pPr>
        <w:pStyle w:val="ListParagraph"/>
        <w:numPr>
          <w:ilvl w:val="0"/>
          <w:numId w:val="1"/>
        </w:numPr>
      </w:pPr>
      <w:r>
        <w:t>3 products made using malleability: tin foil, cookie sheets, fry pans. Sheet metal, aluminum siding for houses</w:t>
      </w:r>
    </w:p>
    <w:p w:rsidR="009A3335" w:rsidRDefault="009A3335" w:rsidP="009A3335">
      <w:pPr>
        <w:pStyle w:val="ListParagraph"/>
      </w:pPr>
      <w:r>
        <w:t>3 products made using ductility: steel for suspension bridges, copper in electrical wiring</w:t>
      </w:r>
      <w:r w:rsidR="00DD326F">
        <w:t>, needles.</w:t>
      </w:r>
    </w:p>
    <w:p w:rsidR="009A3335" w:rsidRDefault="009A3335" w:rsidP="009A3335">
      <w:pPr>
        <w:pStyle w:val="ListParagraph"/>
        <w:numPr>
          <w:ilvl w:val="0"/>
          <w:numId w:val="1"/>
        </w:numPr>
      </w:pPr>
      <w:r>
        <w:t>Origin does not make a difference, it is still pure O2 – properties do not change with origin</w:t>
      </w:r>
    </w:p>
    <w:p w:rsidR="009A3335" w:rsidRDefault="009A3335" w:rsidP="009A3335">
      <w:pPr>
        <w:pStyle w:val="ListParagraph"/>
        <w:numPr>
          <w:ilvl w:val="0"/>
          <w:numId w:val="1"/>
        </w:numPr>
      </w:pPr>
      <w:r>
        <w:t>Sulfur’s physical properties: a) MP, b) yellow solid, d) density, (react with hydrogen and bonding with oxygen are chemical properties.</w:t>
      </w:r>
    </w:p>
    <w:p w:rsidR="009A3335" w:rsidRDefault="00DD326F" w:rsidP="009A3335">
      <w:pPr>
        <w:pStyle w:val="ListParagraph"/>
        <w:numPr>
          <w:ilvl w:val="0"/>
          <w:numId w:val="1"/>
        </w:numPr>
      </w:pPr>
      <w:proofErr w:type="spellStart"/>
      <w:r>
        <w:t>Desnity</w:t>
      </w:r>
      <w:proofErr w:type="spellEnd"/>
      <w:r>
        <w:t xml:space="preserve"> of gas = 700g/1000ml = 0.7 g/ml</w:t>
      </w:r>
    </w:p>
    <w:p w:rsidR="00DD326F" w:rsidRDefault="00DD326F" w:rsidP="009A3335">
      <w:pPr>
        <w:pStyle w:val="ListParagraph"/>
        <w:numPr>
          <w:ilvl w:val="0"/>
          <w:numId w:val="1"/>
        </w:numPr>
      </w:pPr>
      <w:r>
        <w:t xml:space="preserve">18K gold would be heavier because it is </w:t>
      </w:r>
      <w:proofErr w:type="gramStart"/>
      <w:r>
        <w:t>more pure</w:t>
      </w:r>
      <w:proofErr w:type="gramEnd"/>
      <w:r>
        <w:t xml:space="preserve"> and gold is more dense than other metals used to fill. </w:t>
      </w:r>
    </w:p>
    <w:p w:rsidR="00DD326F" w:rsidRDefault="00DD326F" w:rsidP="009A3335">
      <w:pPr>
        <w:pStyle w:val="ListParagraph"/>
        <w:numPr>
          <w:ilvl w:val="0"/>
          <w:numId w:val="1"/>
        </w:numPr>
      </w:pPr>
      <w:r>
        <w:t xml:space="preserve">Pots with wooden handles would not transfer heat to user. No burning hands. </w:t>
      </w:r>
    </w:p>
    <w:p w:rsidR="00DD326F" w:rsidRDefault="00DD326F" w:rsidP="009A3335">
      <w:pPr>
        <w:pStyle w:val="ListParagraph"/>
        <w:numPr>
          <w:ilvl w:val="0"/>
          <w:numId w:val="1"/>
        </w:numPr>
      </w:pPr>
      <w:r>
        <w:t xml:space="preserve">Zinc chemical properties: c) corrodes in moist air </w:t>
      </w:r>
    </w:p>
    <w:p w:rsidR="00DD326F" w:rsidRDefault="00DD326F" w:rsidP="009A3335">
      <w:pPr>
        <w:pStyle w:val="ListParagraph"/>
        <w:numPr>
          <w:ilvl w:val="0"/>
          <w:numId w:val="1"/>
        </w:numPr>
      </w:pPr>
      <w:r>
        <w:t>A) hardness</w:t>
      </w:r>
    </w:p>
    <w:p w:rsidR="00DD326F" w:rsidRDefault="00DD326F" w:rsidP="00DD326F">
      <w:pPr>
        <w:pStyle w:val="ListParagraph"/>
      </w:pPr>
      <w:r>
        <w:t>b) solubility</w:t>
      </w:r>
    </w:p>
    <w:p w:rsidR="00DD326F" w:rsidRDefault="00DD326F" w:rsidP="00DD326F">
      <w:pPr>
        <w:pStyle w:val="ListParagraph"/>
      </w:pPr>
      <w:r>
        <w:t>c) malleability</w:t>
      </w:r>
    </w:p>
    <w:p w:rsidR="00DD326F" w:rsidRDefault="00DD326F" w:rsidP="00DD326F">
      <w:pPr>
        <w:pStyle w:val="ListParagraph"/>
      </w:pPr>
      <w:r>
        <w:t>d) flammability</w:t>
      </w:r>
      <w:bookmarkStart w:id="0" w:name="_GoBack"/>
      <w:bookmarkEnd w:id="0"/>
    </w:p>
    <w:sectPr w:rsidR="00DD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C1F95"/>
    <w:multiLevelType w:val="hybridMultilevel"/>
    <w:tmpl w:val="396C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35"/>
    <w:rsid w:val="009A3335"/>
    <w:rsid w:val="00B4698F"/>
    <w:rsid w:val="00D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8855"/>
  <w15:chartTrackingRefBased/>
  <w15:docId w15:val="{F1CDCEE0-B0CE-4D36-B33C-FC4C2E5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2019-09-30T21:38:00Z</dcterms:created>
  <dcterms:modified xsi:type="dcterms:W3CDTF">2019-09-30T21:53:00Z</dcterms:modified>
</cp:coreProperties>
</file>