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DF" w:rsidRDefault="00640DA3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Biology 12 Homework Booklet - </w:t>
      </w:r>
      <w:r w:rsidR="00776D48">
        <w:rPr>
          <w:rFonts w:ascii="Comic Sans MS" w:hAnsi="Comic Sans MS"/>
          <w:b/>
          <w:bCs/>
          <w:sz w:val="26"/>
          <w:szCs w:val="26"/>
          <w:u w:val="single"/>
        </w:rPr>
        <w:t>Reproductive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 System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Name: __________</w:t>
      </w:r>
      <w:r w:rsidR="00442490">
        <w:rPr>
          <w:rFonts w:ascii="Comic Sans MS" w:eastAsia="Comic Sans MS" w:hAnsi="Comic Sans MS" w:cs="Comic Sans MS"/>
          <w:sz w:val="24"/>
          <w:szCs w:val="24"/>
        </w:rPr>
        <w:t>__</w:t>
      </w:r>
      <w:r>
        <w:rPr>
          <w:rFonts w:ascii="Comic Sans MS" w:eastAsia="Comic Sans MS" w:hAnsi="Comic Sans MS" w:cs="Comic Sans MS"/>
          <w:sz w:val="24"/>
          <w:szCs w:val="24"/>
        </w:rPr>
        <w:t>_</w:t>
      </w:r>
    </w:p>
    <w:p w:rsidR="00BA7BDF" w:rsidRPr="00554901" w:rsidRDefault="00640DA3">
      <w:pPr>
        <w:pStyle w:val="BodyA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3B0EA5" w:rsidRDefault="003B0EA5">
      <w:pPr>
        <w:pStyle w:val="BodyA"/>
      </w:pPr>
    </w:p>
    <w:p w:rsidR="00776D48" w:rsidRDefault="00776D48" w:rsidP="00554901">
      <w:pPr>
        <w:pStyle w:val="NoSpacing"/>
        <w:numPr>
          <w:ilvl w:val="0"/>
          <w:numId w:val="13"/>
        </w:numPr>
      </w:pPr>
      <w:r>
        <w:t>Label and briefly describe the function of the male reproductive structures on the diagram provided.</w:t>
      </w:r>
    </w:p>
    <w:p w:rsidR="00776D48" w:rsidRDefault="00776D48" w:rsidP="00776D48">
      <w:pPr>
        <w:pStyle w:val="NoSpacing"/>
      </w:pPr>
    </w:p>
    <w:p w:rsidR="003B0EA5" w:rsidRDefault="003B0EA5">
      <w:pPr>
        <w:pStyle w:val="BodyA"/>
      </w:pPr>
    </w:p>
    <w:p w:rsidR="00776D48" w:rsidRDefault="00776D48">
      <w:pPr>
        <w:pStyle w:val="BodyA"/>
      </w:pPr>
      <w:r w:rsidRPr="00144BEF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7EC9640" wp14:editId="3A4CE19A">
            <wp:simplePos x="0" y="0"/>
            <wp:positionH relativeFrom="column">
              <wp:posOffset>800100</wp:posOffset>
            </wp:positionH>
            <wp:positionV relativeFrom="paragraph">
              <wp:posOffset>46990</wp:posOffset>
            </wp:positionV>
            <wp:extent cx="5343525" cy="4314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D48" w:rsidRDefault="00776D48">
      <w:pPr>
        <w:pStyle w:val="BodyA"/>
      </w:pPr>
    </w:p>
    <w:p w:rsidR="00776D48" w:rsidRDefault="00776D48">
      <w:pPr>
        <w:pStyle w:val="BodyA"/>
      </w:pPr>
    </w:p>
    <w:p w:rsidR="00776D48" w:rsidRDefault="00776D48">
      <w:pPr>
        <w:pStyle w:val="BodyA"/>
      </w:pPr>
    </w:p>
    <w:p w:rsidR="00776D48" w:rsidRDefault="00776D48">
      <w:pPr>
        <w:pStyle w:val="BodyA"/>
      </w:pPr>
    </w:p>
    <w:p w:rsidR="00776D48" w:rsidRDefault="00776D48">
      <w:pPr>
        <w:pStyle w:val="BodyA"/>
      </w:pPr>
    </w:p>
    <w:p w:rsidR="003B0EA5" w:rsidRDefault="003B0EA5">
      <w:pPr>
        <w:pStyle w:val="BodyA"/>
      </w:pPr>
    </w:p>
    <w:p w:rsidR="00C658C9" w:rsidRDefault="00C658C9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 w:rsidP="00554901">
      <w:pPr>
        <w:pStyle w:val="NoSpacing"/>
        <w:numPr>
          <w:ilvl w:val="0"/>
          <w:numId w:val="13"/>
        </w:numPr>
      </w:pPr>
      <w:r>
        <w:t>Describe the pathway of sperm from the seminiferous tubules to the urethral opening.  Trace this pathway on the diagram.</w:t>
      </w: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554901">
      <w:pPr>
        <w:pStyle w:val="NoSpacing"/>
        <w:numPr>
          <w:ilvl w:val="0"/>
          <w:numId w:val="13"/>
        </w:numPr>
      </w:pPr>
      <w:r>
        <w:t xml:space="preserve">What are the three reproductive accessory </w:t>
      </w:r>
      <w:proofErr w:type="gramStart"/>
      <w:r>
        <w:t>glands</w:t>
      </w:r>
      <w:r w:rsidR="00AA66CD">
        <w:t>.</w:t>
      </w:r>
      <w:proofErr w:type="gramEnd"/>
      <w:r>
        <w:t xml:space="preserve"> Provide a brief explanation of each structure. </w:t>
      </w: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554901">
      <w:pPr>
        <w:pStyle w:val="NoSpacing"/>
        <w:numPr>
          <w:ilvl w:val="0"/>
          <w:numId w:val="13"/>
        </w:numPr>
      </w:pPr>
      <w:r>
        <w:t>What are the three functions of seminal fluid?</w:t>
      </w: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 w:rsidP="00776D48">
      <w:pPr>
        <w:pStyle w:val="NoSpacing"/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Sperm is produced in the testes. Where do the sperm mature?</w:t>
      </w: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a male release urine and semen simultaneously? Explain.</w:t>
      </w: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>
      <w:pPr>
        <w:pStyle w:val="BodyA"/>
        <w:rPr>
          <w:rFonts w:ascii="Comic Sans MS" w:hAnsi="Comic Sans MS"/>
          <w:sz w:val="24"/>
          <w:szCs w:val="24"/>
        </w:rPr>
      </w:pPr>
    </w:p>
    <w:p w:rsidR="00776D48" w:rsidRDefault="00776D48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 w:rsidRPr="00776D48">
        <w:rPr>
          <w:rFonts w:ascii="Comic Sans MS" w:hAnsi="Comic Sans MS"/>
          <w:sz w:val="24"/>
          <w:szCs w:val="24"/>
          <w:lang w:val="en-GB"/>
        </w:rPr>
        <w:t xml:space="preserve">Create an engaging </w:t>
      </w:r>
      <w:r w:rsidRPr="00776D48">
        <w:rPr>
          <w:rFonts w:ascii="Comic Sans MS" w:hAnsi="Comic Sans MS"/>
          <w:b/>
          <w:sz w:val="24"/>
          <w:szCs w:val="24"/>
          <w:u w:val="single"/>
          <w:lang w:val="en-GB"/>
        </w:rPr>
        <w:t>PG13</w:t>
      </w:r>
      <w:r w:rsidRPr="00776D48">
        <w:rPr>
          <w:rFonts w:ascii="Comic Sans MS" w:hAnsi="Comic Sans MS"/>
          <w:sz w:val="24"/>
          <w:szCs w:val="24"/>
          <w:lang w:val="en-GB"/>
        </w:rPr>
        <w:t xml:space="preserve"> summary story “Stewart the Sperm” and explain the maturation process, and the pathway </w:t>
      </w:r>
      <w:proofErr w:type="spellStart"/>
      <w:r w:rsidRPr="00776D48">
        <w:rPr>
          <w:rFonts w:ascii="Comic Sans MS" w:hAnsi="Comic Sans MS"/>
          <w:sz w:val="24"/>
          <w:szCs w:val="24"/>
          <w:lang w:val="en-GB"/>
        </w:rPr>
        <w:t>Stewie</w:t>
      </w:r>
      <w:proofErr w:type="spellEnd"/>
      <w:r w:rsidRPr="00776D48">
        <w:rPr>
          <w:rFonts w:ascii="Comic Sans MS" w:hAnsi="Comic Sans MS"/>
          <w:sz w:val="24"/>
          <w:szCs w:val="24"/>
          <w:lang w:val="en-GB"/>
        </w:rPr>
        <w:t xml:space="preserve"> must travel.  Include the “friends” he meets along the way who accompany him during his journey.   </w:t>
      </w: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 w:rsidP="00554901">
      <w:pPr>
        <w:pStyle w:val="NoSpacing"/>
        <w:numPr>
          <w:ilvl w:val="0"/>
          <w:numId w:val="13"/>
        </w:numPr>
      </w:pPr>
      <w:r>
        <w:t xml:space="preserve">Label and briefly describe the function of the </w:t>
      </w:r>
      <w:r w:rsidR="003476CA">
        <w:t>fe</w:t>
      </w:r>
      <w:r>
        <w:t>male reproductive structures on the diagram provided.</w:t>
      </w: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554901" w:rsidRDefault="00554901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  <w:r>
        <w:rPr>
          <w:noProof/>
          <w:sz w:val="24"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7A685C74" wp14:editId="10AFD397">
            <wp:simplePos x="0" y="0"/>
            <wp:positionH relativeFrom="column">
              <wp:posOffset>171450</wp:posOffset>
            </wp:positionH>
            <wp:positionV relativeFrom="paragraph">
              <wp:posOffset>130810</wp:posOffset>
            </wp:positionV>
            <wp:extent cx="5867400" cy="4825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9F62ED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Explain the pathway of an egg and a sperm before fertilization takes place. Mark an “X” at the location where the sperm meets the egg.</w:t>
      </w: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554901">
      <w:pPr>
        <w:pStyle w:val="BodyA"/>
        <w:rPr>
          <w:rFonts w:ascii="Comic Sans MS" w:hAnsi="Comic Sans MS"/>
          <w:sz w:val="24"/>
          <w:szCs w:val="24"/>
          <w:lang w:val="en-GB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721044AB" wp14:editId="75274C9B">
            <wp:simplePos x="0" y="0"/>
            <wp:positionH relativeFrom="margin">
              <wp:posOffset>318977</wp:posOffset>
            </wp:positionH>
            <wp:positionV relativeFrom="page">
              <wp:posOffset>404037</wp:posOffset>
            </wp:positionV>
            <wp:extent cx="3588930" cy="23285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30" cy="23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2A1D83" w:rsidRDefault="002A1D83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EE332F4" wp14:editId="6D26A5C9">
            <wp:simplePos x="0" y="0"/>
            <wp:positionH relativeFrom="page">
              <wp:posOffset>2800350</wp:posOffset>
            </wp:positionH>
            <wp:positionV relativeFrom="page">
              <wp:posOffset>2819400</wp:posOffset>
            </wp:positionV>
            <wp:extent cx="4580416" cy="2429192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16" cy="24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2A7ACD6" wp14:editId="059E64AA">
            <wp:simplePos x="0" y="0"/>
            <wp:positionH relativeFrom="page">
              <wp:posOffset>457200</wp:posOffset>
            </wp:positionH>
            <wp:positionV relativeFrom="page">
              <wp:posOffset>5248275</wp:posOffset>
            </wp:positionV>
            <wp:extent cx="5878195" cy="219316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1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863B794" wp14:editId="548692F0">
            <wp:simplePos x="0" y="0"/>
            <wp:positionH relativeFrom="page">
              <wp:posOffset>982345</wp:posOffset>
            </wp:positionH>
            <wp:positionV relativeFrom="page">
              <wp:posOffset>7434580</wp:posOffset>
            </wp:positionV>
            <wp:extent cx="5086350" cy="206497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6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Why does a woman know that she is not pregnant when she has a menstrual cycle?</w:t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What is PMS and how can you help to ease symptoms?</w:t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What are the two major phases of the uterine cycle? Briefly describe each phase.</w:t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What is meant by feedback control with respect to the female hormone control? Explain.</w:t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Explain what is happening with the increase/decrease of FSH and LH during follicular development (see “ovarian cycle” diagram on previous page). </w:t>
      </w: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9F62ED" w:rsidRDefault="009F62ED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Explain what is happening with the increase/decrease of FSH and LH during the development of the endometrium lining</w:t>
      </w:r>
      <w:r w:rsidR="008870E6">
        <w:rPr>
          <w:rFonts w:ascii="Comic Sans MS" w:hAnsi="Comic Sans MS"/>
          <w:sz w:val="24"/>
          <w:szCs w:val="24"/>
          <w:lang w:val="en-GB"/>
        </w:rPr>
        <w:t xml:space="preserve"> (see “uterine cycle” diagram on previous page)</w:t>
      </w:r>
      <w:r>
        <w:rPr>
          <w:rFonts w:ascii="Comic Sans MS" w:hAnsi="Comic Sans MS"/>
          <w:sz w:val="24"/>
          <w:szCs w:val="24"/>
          <w:lang w:val="en-GB"/>
        </w:rPr>
        <w:t xml:space="preserve">. </w:t>
      </w: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396AF0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p w:rsidR="008870E6" w:rsidRDefault="008870E6" w:rsidP="00554901">
      <w:pPr>
        <w:pStyle w:val="BodyA"/>
        <w:numPr>
          <w:ilvl w:val="0"/>
          <w:numId w:val="1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What are the phases involved in the ovarian/uterine cycle? Briefly explain what happens in each phase.</w:t>
      </w:r>
    </w:p>
    <w:p w:rsidR="00396AF0" w:rsidRDefault="00396AF0" w:rsidP="00396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hAnsi="Comic Sans MS" w:cs="Arial Unicode MS"/>
          <w:color w:val="000000"/>
          <w:u w:color="000000"/>
          <w:lang w:val="en-GB"/>
        </w:rPr>
      </w:pPr>
    </w:p>
    <w:p w:rsidR="00396AF0" w:rsidRDefault="00396AF0" w:rsidP="00396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hAnsi="Comic Sans MS" w:cs="Arial Unicode MS"/>
          <w:color w:val="000000"/>
          <w:u w:color="000000"/>
          <w:lang w:val="en-GB"/>
        </w:rPr>
      </w:pPr>
    </w:p>
    <w:p w:rsidR="00396AF0" w:rsidRDefault="00396AF0" w:rsidP="0055490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ヒラギノ角ゴ Pro W3" w:hAnsi="Comic Sans MS"/>
          <w:color w:val="000000"/>
          <w:szCs w:val="20"/>
          <w:bdr w:val="none" w:sz="0" w:space="0" w:color="auto"/>
          <w:lang w:val="en-GB"/>
        </w:rPr>
      </w:pPr>
      <w:r w:rsidRPr="00396AF0">
        <w:rPr>
          <w:rFonts w:ascii="Comic Sans MS" w:eastAsia="ヒラギノ角ゴ Pro W3" w:hAnsi="Comic Sans MS"/>
          <w:color w:val="000000"/>
          <w:szCs w:val="20"/>
          <w:bdr w:val="none" w:sz="0" w:space="0" w:color="auto"/>
          <w:lang w:val="en-GB"/>
        </w:rPr>
        <w:t xml:space="preserve">Complete the two tables that highlight the role of hormones in the male and female reproductive system. </w:t>
      </w:r>
    </w:p>
    <w:p w:rsidR="00554901" w:rsidRPr="00396AF0" w:rsidRDefault="00554901" w:rsidP="0055490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ヒラギノ角ゴ Pro W3" w:hAnsi="Comic Sans MS"/>
          <w:color w:val="000000"/>
          <w:szCs w:val="20"/>
          <w:bdr w:val="none" w:sz="0" w:space="0" w:color="auto"/>
          <w:lang w:val="en-GB"/>
        </w:rPr>
      </w:pPr>
    </w:p>
    <w:p w:rsidR="00396AF0" w:rsidRPr="00396AF0" w:rsidRDefault="00396AF0" w:rsidP="00396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mic Sans MS" w:eastAsia="ヒラギノ角ゴ Pro W3" w:hAnsi="Comic Sans MS"/>
          <w:b/>
          <w:color w:val="000000"/>
          <w:szCs w:val="20"/>
          <w:bdr w:val="none" w:sz="0" w:space="0" w:color="auto"/>
          <w:lang w:val="en-GB"/>
        </w:rPr>
      </w:pPr>
      <w:r w:rsidRPr="00396AF0">
        <w:rPr>
          <w:rFonts w:ascii="Comic Sans MS" w:eastAsia="ヒラギノ角ゴ Pro W3" w:hAnsi="Comic Sans MS"/>
          <w:b/>
          <w:color w:val="000000"/>
          <w:szCs w:val="20"/>
          <w:bdr w:val="none" w:sz="0" w:space="0" w:color="auto"/>
          <w:lang w:val="en-GB"/>
        </w:rPr>
        <w:lastRenderedPageBreak/>
        <w:t>Male Reproductive Hormones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30"/>
        <w:gridCol w:w="2195"/>
        <w:gridCol w:w="6159"/>
      </w:tblGrid>
      <w:tr w:rsidR="00396AF0" w:rsidRPr="00396AF0" w:rsidTr="00396AF0">
        <w:trPr>
          <w:cantSplit/>
          <w:trHeight w:val="80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Hormone Name(s)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Where, when/why and how is it produced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 xml:space="preserve">Function </w:t>
            </w:r>
          </w:p>
        </w:tc>
      </w:tr>
      <w:tr w:rsidR="00396AF0" w:rsidRPr="00396AF0" w:rsidTr="00396AF0">
        <w:trPr>
          <w:cantSplit/>
          <w:trHeight w:val="81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GnRH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88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FSH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91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LH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10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Testosterone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</w:tbl>
    <w:p w:rsidR="00396AF0" w:rsidRPr="00396AF0" w:rsidRDefault="00396AF0" w:rsidP="00396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40"/>
        <w:rPr>
          <w:rFonts w:ascii="Comic Sans MS" w:eastAsia="ヒラギノ角ゴ Pro W3" w:hAnsi="Comic Sans MS"/>
          <w:color w:val="000000"/>
          <w:bdr w:val="none" w:sz="0" w:space="0" w:color="auto"/>
        </w:rPr>
      </w:pPr>
    </w:p>
    <w:p w:rsidR="00396AF0" w:rsidRPr="00396AF0" w:rsidRDefault="00396AF0" w:rsidP="00396A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40"/>
        <w:rPr>
          <w:rFonts w:ascii="Comic Sans MS" w:eastAsia="ヒラギノ角ゴ Pro W3" w:hAnsi="Comic Sans MS"/>
          <w:b/>
          <w:color w:val="000000"/>
          <w:bdr w:val="none" w:sz="0" w:space="0" w:color="auto"/>
        </w:rPr>
      </w:pPr>
      <w:r w:rsidRPr="00396AF0">
        <w:rPr>
          <w:rFonts w:ascii="Comic Sans MS" w:eastAsia="ヒラギノ角ゴ Pro W3" w:hAnsi="Comic Sans MS"/>
          <w:b/>
          <w:color w:val="000000"/>
          <w:bdr w:val="none" w:sz="0" w:space="0" w:color="auto"/>
        </w:rPr>
        <w:t>Female Reproductive Hormones</w:t>
      </w:r>
    </w:p>
    <w:tbl>
      <w:tblPr>
        <w:tblW w:w="109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458"/>
        <w:gridCol w:w="2223"/>
        <w:gridCol w:w="6234"/>
      </w:tblGrid>
      <w:tr w:rsidR="00396AF0" w:rsidRPr="00396AF0" w:rsidTr="00396AF0">
        <w:trPr>
          <w:cantSplit/>
          <w:trHeight w:val="74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Hormone Name(s)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Where, when/why and how is it produced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 xml:space="preserve">Function </w:t>
            </w:r>
          </w:p>
        </w:tc>
      </w:tr>
      <w:tr w:rsidR="00396AF0" w:rsidRPr="00396AF0" w:rsidTr="00396AF0">
        <w:trPr>
          <w:cantSplit/>
          <w:trHeight w:val="95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GnRH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100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FSH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104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LH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997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proofErr w:type="spellStart"/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Estrogen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98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Progesterone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  <w:tr w:rsidR="00396AF0" w:rsidRPr="00396AF0" w:rsidTr="00396AF0">
        <w:trPr>
          <w:cantSplit/>
          <w:trHeight w:val="98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  <w:r w:rsidRPr="00396AF0"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  <w:t>Prolactin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AF0" w:rsidRPr="00396AF0" w:rsidRDefault="00396AF0" w:rsidP="00396A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ヒラギノ角ゴ Pro W3" w:hAnsi="Comic Sans MS"/>
                <w:color w:val="000000"/>
                <w:szCs w:val="20"/>
                <w:bdr w:val="none" w:sz="0" w:space="0" w:color="auto"/>
                <w:lang w:val="en-GB"/>
              </w:rPr>
            </w:pPr>
          </w:p>
        </w:tc>
      </w:tr>
    </w:tbl>
    <w:p w:rsidR="00396AF0" w:rsidRPr="002A1D83" w:rsidRDefault="00396AF0">
      <w:pPr>
        <w:pStyle w:val="BodyA"/>
        <w:rPr>
          <w:rFonts w:ascii="Comic Sans MS" w:hAnsi="Comic Sans MS"/>
          <w:sz w:val="24"/>
          <w:szCs w:val="24"/>
          <w:lang w:val="en-GB"/>
        </w:rPr>
      </w:pPr>
    </w:p>
    <w:sectPr w:rsidR="00396AF0" w:rsidRPr="002A1D83" w:rsidSect="00442490">
      <w:headerReference w:type="default" r:id="rId13"/>
      <w:footerReference w:type="defaul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B7" w:rsidRDefault="00E553B7">
      <w:r>
        <w:separator/>
      </w:r>
    </w:p>
  </w:endnote>
  <w:endnote w:type="continuationSeparator" w:id="0">
    <w:p w:rsidR="00E553B7" w:rsidRDefault="00E5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DF" w:rsidRDefault="00BA7B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B7" w:rsidRDefault="00E553B7">
      <w:r>
        <w:separator/>
      </w:r>
    </w:p>
  </w:footnote>
  <w:footnote w:type="continuationSeparator" w:id="0">
    <w:p w:rsidR="00E553B7" w:rsidRDefault="00E5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DF" w:rsidRDefault="00BA7B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2" w15:restartNumberingAfterBreak="0">
    <w:nsid w:val="009F0AC2"/>
    <w:multiLevelType w:val="hybridMultilevel"/>
    <w:tmpl w:val="17685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849"/>
    <w:multiLevelType w:val="hybridMultilevel"/>
    <w:tmpl w:val="EBACE6C8"/>
    <w:numStyleLink w:val="Lettered"/>
  </w:abstractNum>
  <w:abstractNum w:abstractNumId="4" w15:restartNumberingAfterBreak="0">
    <w:nsid w:val="0C4D0FD6"/>
    <w:multiLevelType w:val="hybridMultilevel"/>
    <w:tmpl w:val="B0089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E259F"/>
    <w:multiLevelType w:val="hybridMultilevel"/>
    <w:tmpl w:val="FA78731E"/>
    <w:styleLink w:val="ImportedStyle1"/>
    <w:lvl w:ilvl="0" w:tplc="B83094F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7E3A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A1C5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AF2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E49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830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EC0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C8C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4DE9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4E0195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3EE64B1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514A4F4E"/>
    <w:multiLevelType w:val="hybridMultilevel"/>
    <w:tmpl w:val="722EB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12DE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56D57213"/>
    <w:multiLevelType w:val="hybridMultilevel"/>
    <w:tmpl w:val="FA78731E"/>
    <w:numStyleLink w:val="ImportedStyle1"/>
  </w:abstractNum>
  <w:abstractNum w:abstractNumId="11" w15:restartNumberingAfterBreak="0">
    <w:nsid w:val="62A521A0"/>
    <w:multiLevelType w:val="hybridMultilevel"/>
    <w:tmpl w:val="4B5A35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4E20"/>
    <w:multiLevelType w:val="hybridMultilevel"/>
    <w:tmpl w:val="EBACE6C8"/>
    <w:styleLink w:val="Lettered"/>
    <w:lvl w:ilvl="0" w:tplc="25A2234C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A941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A697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409A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EDF2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4973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50B216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26486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CD764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F"/>
    <w:rsid w:val="0007646B"/>
    <w:rsid w:val="00136315"/>
    <w:rsid w:val="001765C6"/>
    <w:rsid w:val="002A1D83"/>
    <w:rsid w:val="003324A1"/>
    <w:rsid w:val="003476CA"/>
    <w:rsid w:val="00396AF0"/>
    <w:rsid w:val="003B0EA5"/>
    <w:rsid w:val="00430A8A"/>
    <w:rsid w:val="00442490"/>
    <w:rsid w:val="004566F3"/>
    <w:rsid w:val="004E47D7"/>
    <w:rsid w:val="00554901"/>
    <w:rsid w:val="00640DA3"/>
    <w:rsid w:val="006B1DDE"/>
    <w:rsid w:val="00776D48"/>
    <w:rsid w:val="007940C0"/>
    <w:rsid w:val="008870E6"/>
    <w:rsid w:val="008D0B76"/>
    <w:rsid w:val="00911CB2"/>
    <w:rsid w:val="00993DED"/>
    <w:rsid w:val="009F62ED"/>
    <w:rsid w:val="00AA66CD"/>
    <w:rsid w:val="00BA7BDF"/>
    <w:rsid w:val="00BB7D3C"/>
    <w:rsid w:val="00C079D8"/>
    <w:rsid w:val="00C658C9"/>
    <w:rsid w:val="00C86756"/>
    <w:rsid w:val="00E553B7"/>
    <w:rsid w:val="00FE3614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C090"/>
  <w15:docId w15:val="{A5E690FA-8090-437E-B49B-308E447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styleId="Caption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363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SimSun" w:hAnsi="Calibri"/>
      <w:szCs w:val="22"/>
      <w:bdr w:val="none" w:sz="0" w:space="0" w:color="auto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36315"/>
    <w:rPr>
      <w:rFonts w:ascii="Calibri" w:eastAsia="SimSun" w:hAnsi="Calibri"/>
      <w:sz w:val="24"/>
      <w:szCs w:val="22"/>
      <w:bdr w:val="none" w:sz="0" w:space="0" w:color="auto"/>
      <w:lang w:val="en-CA" w:eastAsia="zh-CN"/>
    </w:rPr>
  </w:style>
  <w:style w:type="paragraph" w:customStyle="1" w:styleId="TableNormalParagraph">
    <w:name w:val="Table Normal Paragraph"/>
    <w:rsid w:val="00456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="ヒラギノ角ゴ Pro W3" w:hAnsi="Lucida Grande"/>
      <w:color w:val="000000"/>
      <w:bdr w:val="none" w:sz="0" w:space="0" w:color="auto"/>
    </w:rPr>
  </w:style>
  <w:style w:type="paragraph" w:styleId="ListParagraph">
    <w:name w:val="List Paragraph"/>
    <w:qFormat/>
    <w:rsid w:val="00BB7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4"/>
      <w:bdr w:val="none" w:sz="0" w:space="0" w:color="auto"/>
      <w:lang w:val="en-GB"/>
    </w:rPr>
  </w:style>
  <w:style w:type="paragraph" w:customStyle="1" w:styleId="FreeForm">
    <w:name w:val="Free Form"/>
    <w:rsid w:val="00BB7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="ヒラギノ角ゴ Pro W3" w:hAnsi="Lucida Grande"/>
      <w:color w:val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8F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776D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mic Sans MS" w:eastAsia="Calibri" w:hAnsi="Comic Sans MS"/>
      <w:sz w:val="24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Burns</dc:creator>
  <cp:lastModifiedBy>twilson</cp:lastModifiedBy>
  <cp:revision>7</cp:revision>
  <cp:lastPrinted>2016-05-25T18:52:00Z</cp:lastPrinted>
  <dcterms:created xsi:type="dcterms:W3CDTF">2016-05-25T18:24:00Z</dcterms:created>
  <dcterms:modified xsi:type="dcterms:W3CDTF">2017-05-22T18:16:00Z</dcterms:modified>
</cp:coreProperties>
</file>