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F1" w:rsidRDefault="00D945D2">
      <w:proofErr w:type="spellStart"/>
      <w:r>
        <w:t>Sci</w:t>
      </w:r>
      <w:proofErr w:type="spellEnd"/>
      <w:r>
        <w:t xml:space="preserve"> 9</w:t>
      </w:r>
      <w:r>
        <w:tab/>
      </w:r>
      <w:r>
        <w:tab/>
        <w:t>CYU p 52</w:t>
      </w:r>
    </w:p>
    <w:p w:rsidR="00D945D2" w:rsidRDefault="00D945D2" w:rsidP="00D945D2">
      <w:pPr>
        <w:numPr>
          <w:ilvl w:val="0"/>
          <w:numId w:val="1"/>
        </w:numPr>
      </w:pPr>
      <w:r>
        <w:t>Cell Cycle: Interphase, Mitosis, Cytokinesis</w:t>
      </w:r>
    </w:p>
    <w:p w:rsidR="00D945D2" w:rsidRDefault="00D945D2" w:rsidP="00D945D2">
      <w:pPr>
        <w:numPr>
          <w:ilvl w:val="0"/>
          <w:numId w:val="2"/>
        </w:numPr>
      </w:pPr>
      <w:r>
        <w:t>Cell spends approximately 90% of its time in interphase.</w:t>
      </w:r>
    </w:p>
    <w:p w:rsidR="00D945D2" w:rsidRDefault="00D945D2" w:rsidP="00D945D2">
      <w:pPr>
        <w:numPr>
          <w:ilvl w:val="0"/>
          <w:numId w:val="2"/>
        </w:numPr>
      </w:pPr>
      <w:r>
        <w:t>DNA must be copied before mitosis.</w:t>
      </w:r>
    </w:p>
    <w:p w:rsidR="00D945D2" w:rsidRDefault="00D945D2" w:rsidP="00D945D2">
      <w:pPr>
        <w:ind w:left="360"/>
      </w:pPr>
      <w:r>
        <w:t>6.daughter cells immediately enter interphase following cell division.</w:t>
      </w:r>
    </w:p>
    <w:p w:rsidR="00D945D2" w:rsidRDefault="00D945D2" w:rsidP="00D945D2">
      <w:pPr>
        <w:ind w:left="360"/>
      </w:pPr>
      <w:r>
        <w:t xml:space="preserve">7. after mitosis, a normal human cell may have double this until cytokinesis is completed, then each cell will have 46 again. </w:t>
      </w:r>
    </w:p>
    <w:p w:rsidR="00D945D2" w:rsidRDefault="00D945D2" w:rsidP="00D945D2">
      <w:pPr>
        <w:ind w:left="360"/>
      </w:pPr>
      <w:r>
        <w:t xml:space="preserve">8. </w:t>
      </w:r>
      <w:proofErr w:type="spellStart"/>
      <w:proofErr w:type="gramStart"/>
      <w:r>
        <w:t>a.Anaphase</w:t>
      </w:r>
      <w:proofErr w:type="spellEnd"/>
      <w:proofErr w:type="gramEnd"/>
      <w:r>
        <w:tab/>
        <w:t>b. Metaphase</w:t>
      </w:r>
      <w:r>
        <w:tab/>
        <w:t>c. cytokinesis</w:t>
      </w:r>
      <w:r>
        <w:tab/>
        <w:t>d. prophase</w:t>
      </w:r>
    </w:p>
    <w:p w:rsidR="00D945D2" w:rsidRDefault="00D945D2" w:rsidP="00D945D2">
      <w:pPr>
        <w:ind w:left="360"/>
      </w:pPr>
      <w:r>
        <w:t>9. a. Prophase – chromosomes visible, spindle fibres form</w:t>
      </w:r>
    </w:p>
    <w:p w:rsidR="00D945D2" w:rsidRDefault="00D945D2" w:rsidP="00D945D2">
      <w:pPr>
        <w:ind w:left="360"/>
      </w:pPr>
      <w:r>
        <w:t>b. Metaphase – chromosomes line up along middle</w:t>
      </w:r>
    </w:p>
    <w:p w:rsidR="00D945D2" w:rsidRDefault="00D945D2" w:rsidP="00D945D2">
      <w:pPr>
        <w:ind w:left="360"/>
      </w:pPr>
      <w:r>
        <w:t xml:space="preserve">c. Anaphase – sister </w:t>
      </w:r>
      <w:r w:rsidR="009C223F">
        <w:t>chrom</w:t>
      </w:r>
      <w:r>
        <w:t>atids are pulled a</w:t>
      </w:r>
      <w:r w:rsidR="009C223F">
        <w:t>p</w:t>
      </w:r>
      <w:r>
        <w:t>art by spindle and move to opposite poles of cell</w:t>
      </w:r>
    </w:p>
    <w:p w:rsidR="00D945D2" w:rsidRDefault="00D945D2" w:rsidP="00D945D2">
      <w:pPr>
        <w:ind w:left="360"/>
      </w:pPr>
      <w:r>
        <w:t>d. Telophase – spindles disappear, nucleolus forms, two nuclei visible</w:t>
      </w:r>
    </w:p>
    <w:p w:rsidR="00D945D2" w:rsidRDefault="00D945D2" w:rsidP="00D945D2">
      <w:pPr>
        <w:ind w:left="360"/>
      </w:pPr>
      <w:r>
        <w:t>14. RBC’s cannot divide</w:t>
      </w:r>
    </w:p>
    <w:p w:rsidR="00D945D2" w:rsidRDefault="00D945D2" w:rsidP="00D945D2">
      <w:pPr>
        <w:ind w:left="360"/>
      </w:pPr>
      <w:r>
        <w:t xml:space="preserve">15. </w:t>
      </w:r>
      <w:r w:rsidR="009C223F">
        <w:t>A cell is not resting in interphase. It is growing, performing its routine functions, copying organelles, DNA replicates.</w:t>
      </w:r>
    </w:p>
    <w:p w:rsidR="009C223F" w:rsidRDefault="009C223F" w:rsidP="00D945D2">
      <w:pPr>
        <w:ind w:left="360"/>
      </w:pPr>
      <w:r>
        <w:t xml:space="preserve">17.  a. No pinching of cell membrane in plant cells, plant cells are usually </w:t>
      </w:r>
      <w:proofErr w:type="spellStart"/>
      <w:r>
        <w:t>squarish</w:t>
      </w:r>
      <w:proofErr w:type="spellEnd"/>
      <w:r>
        <w:t>. So A and B are probably plant cells. C and D probably animal.</w:t>
      </w:r>
    </w:p>
    <w:p w:rsidR="009C223F" w:rsidRDefault="009C223F" w:rsidP="00D945D2">
      <w:pPr>
        <w:ind w:left="360"/>
      </w:pPr>
      <w:r>
        <w:t>b. A. cytokinesis B. Prophase   C. anaphase</w:t>
      </w:r>
      <w:r>
        <w:tab/>
        <w:t>D. telophase.</w:t>
      </w:r>
      <w:bookmarkStart w:id="0" w:name="_GoBack"/>
      <w:bookmarkEnd w:id="0"/>
    </w:p>
    <w:sectPr w:rsidR="009C22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F6739"/>
    <w:multiLevelType w:val="hybridMultilevel"/>
    <w:tmpl w:val="ACAA8072"/>
    <w:lvl w:ilvl="0" w:tplc="84EE07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F4196"/>
    <w:multiLevelType w:val="hybridMultilevel"/>
    <w:tmpl w:val="05B8AA1A"/>
    <w:lvl w:ilvl="0" w:tplc="3D1E3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D2"/>
    <w:rsid w:val="00573CB5"/>
    <w:rsid w:val="009C223F"/>
    <w:rsid w:val="00AE2C85"/>
    <w:rsid w:val="00D9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8DF9"/>
  <w15:chartTrackingRefBased/>
  <w15:docId w15:val="{A8D26122-AEFF-4FB2-8F12-39D62DA8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2018-01-14T23:18:00Z</dcterms:created>
  <dcterms:modified xsi:type="dcterms:W3CDTF">2018-01-14T23:38:00Z</dcterms:modified>
</cp:coreProperties>
</file>